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16" w:rsidRPr="0059297A" w:rsidRDefault="00C41AA0" w:rsidP="00400D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400D16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400D16"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янва</w:t>
      </w:r>
      <w:r w:rsidR="00400D16" w:rsidRPr="0059297A">
        <w:rPr>
          <w:rFonts w:ascii="Times New Roman" w:hAnsi="Times New Roman" w:cs="Times New Roman"/>
          <w:b/>
          <w:sz w:val="32"/>
          <w:szCs w:val="32"/>
          <w:lang w:val="uk-UA"/>
        </w:rPr>
        <w:t>ря 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400D16"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года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четверг</w:t>
      </w:r>
      <w:r w:rsidR="00400D16"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00D16" w:rsidRDefault="00C41AA0" w:rsidP="00400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группа </w:t>
      </w:r>
      <w:r w:rsidR="00400D16" w:rsidRPr="0059297A">
        <w:rPr>
          <w:rFonts w:ascii="Times New Roman" w:hAnsi="Times New Roman" w:cs="Times New Roman"/>
          <w:b/>
          <w:sz w:val="32"/>
          <w:szCs w:val="32"/>
          <w:lang w:val="uk-UA"/>
        </w:rPr>
        <w:t>ТМ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-301 (заочное отделение)</w:t>
      </w:r>
    </w:p>
    <w:p w:rsidR="00400D16" w:rsidRDefault="00400D16" w:rsidP="00400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400D16" w:rsidRDefault="00400D16" w:rsidP="00400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400D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B0459F" w:rsidRPr="004C713D" w:rsidRDefault="00412D43" w:rsidP="00412D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кузовов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BA4D96" w:rsidRPr="00516895" w:rsidRDefault="00BA4D96" w:rsidP="00BA4D9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BA4D96" w:rsidRPr="00516895" w:rsidRDefault="00BA4D96" w:rsidP="00BA4D9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BA4D96" w:rsidP="00BA4D9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4D96" w:rsidRDefault="00BA4D96" w:rsidP="00BA4D9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C41AA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B16301" w:rsidRPr="00B16301" w:rsidRDefault="00B16301" w:rsidP="001C2C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16301">
        <w:rPr>
          <w:rFonts w:ascii="Times New Roman" w:hAnsi="Times New Roman"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740CE1" w:rsidRPr="00740CE1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Неисправности механизмов, узлов и деталей кузовов</w:t>
      </w:r>
      <w:r w:rsidR="00C849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; их </w:t>
      </w:r>
      <w:r w:rsidR="00740CE1" w:rsidRPr="00740CE1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C849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</w:t>
      </w:r>
      <w:r w:rsidR="00C84969" w:rsidRPr="00740CE1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ричины, признаки и последствия</w:t>
      </w:r>
      <w:r w:rsidR="00C849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</w:p>
    <w:p w:rsidR="00C84969" w:rsidRDefault="00C84969" w:rsidP="00C84969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4969">
        <w:rPr>
          <w:rStyle w:val="aa"/>
          <w:b w:val="0"/>
          <w:sz w:val="28"/>
          <w:szCs w:val="28"/>
        </w:rPr>
        <w:t>Характерные места повреждений кабин и кузовов.</w:t>
      </w:r>
    </w:p>
    <w:p w:rsidR="00C84969" w:rsidRDefault="00C84969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84969" w:rsidRDefault="00C84969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84969" w:rsidRDefault="00C84969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40CE1" w:rsidRDefault="002A7C40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B16301" w:rsidRPr="00B16301" w:rsidRDefault="00B16301" w:rsidP="00F376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6301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4969" w:rsidRPr="00C8496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Неисправности механизмов, узлов и деталей кузовов; их  причины, признаки и последствия</w:t>
      </w:r>
      <w:r w:rsidR="00740CE1" w:rsidRPr="00740CE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</w:t>
      </w:r>
      <w:r w:rsidRPr="00B1630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84969" w:rsidRDefault="00C84969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sz w:val="28"/>
          <w:szCs w:val="28"/>
        </w:rPr>
        <w:t>Кузов грузового автомобиля должен обе</w:t>
      </w:r>
      <w:r w:rsidRPr="00740CE1">
        <w:rPr>
          <w:sz w:val="28"/>
          <w:szCs w:val="28"/>
        </w:rPr>
        <w:softHyphen/>
        <w:t>спечивать сохранную перевозку груза в раз</w:t>
      </w:r>
      <w:r w:rsidRPr="00740CE1">
        <w:rPr>
          <w:sz w:val="28"/>
          <w:szCs w:val="28"/>
        </w:rPr>
        <w:softHyphen/>
        <w:t>личных условиях эксплуатации. Характерны</w:t>
      </w:r>
      <w:r w:rsidRPr="00740CE1">
        <w:rPr>
          <w:sz w:val="28"/>
          <w:szCs w:val="28"/>
        </w:rPr>
        <w:softHyphen/>
        <w:t>ми неисправностями кузова — деревянной бор</w:t>
      </w:r>
      <w:r w:rsidRPr="00740CE1">
        <w:rPr>
          <w:sz w:val="28"/>
          <w:szCs w:val="28"/>
        </w:rPr>
        <w:softHyphen/>
        <w:t>товой платформы — являются поломка брусь</w:t>
      </w:r>
      <w:r w:rsidRPr="00740CE1">
        <w:rPr>
          <w:sz w:val="28"/>
          <w:szCs w:val="28"/>
        </w:rPr>
        <w:softHyphen/>
        <w:t>ев, досок бортов и пола платформы, а также повреждение запоров бортов. Сломанные брусья и доски заменяют, запо</w:t>
      </w:r>
      <w:r w:rsidRPr="00740CE1">
        <w:rPr>
          <w:sz w:val="28"/>
          <w:szCs w:val="28"/>
        </w:rPr>
        <w:softHyphen/>
        <w:t>ры исправляют, а стремянки, крепящие плат</w:t>
      </w:r>
      <w:r w:rsidRPr="00740CE1">
        <w:rPr>
          <w:sz w:val="28"/>
          <w:szCs w:val="28"/>
        </w:rPr>
        <w:softHyphen/>
        <w:t>форму к раме, затягивают. Металлические кабины могут иметь вмяти</w:t>
      </w:r>
      <w:r w:rsidRPr="00740CE1">
        <w:rPr>
          <w:sz w:val="28"/>
          <w:szCs w:val="28"/>
        </w:rPr>
        <w:softHyphen/>
        <w:t>ны и разрывы панелей, трещины, дефекты ар</w:t>
      </w:r>
      <w:r w:rsidRPr="00740CE1">
        <w:rPr>
          <w:sz w:val="28"/>
          <w:szCs w:val="28"/>
        </w:rPr>
        <w:softHyphen/>
        <w:t>матуры, царапины и повреждение окраски.</w:t>
      </w:r>
    </w:p>
    <w:p w:rsidR="0044349E" w:rsidRPr="00740CE1" w:rsidRDefault="0044349E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3864" cy="4055166"/>
            <wp:effectExtent l="19050" t="0" r="0" b="0"/>
            <wp:docPr id="3" name="Рисунок 3" descr="C:\Users\Seven\Desktop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slide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303" cy="405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rStyle w:val="aa"/>
          <w:sz w:val="28"/>
          <w:szCs w:val="28"/>
        </w:rPr>
        <w:t>Коррозионные разрушения</w:t>
      </w:r>
      <w:r w:rsidRPr="00740CE1">
        <w:rPr>
          <w:sz w:val="28"/>
          <w:szCs w:val="28"/>
        </w:rPr>
        <w:t xml:space="preserve"> — это основной вид износа металлического кузова и кабин. Здесь имеет место электрохимический тип коррозии, при котором происходит взаимодействие металла с раствором электролита, </w:t>
      </w:r>
      <w:r w:rsidRPr="00740CE1">
        <w:rPr>
          <w:sz w:val="28"/>
          <w:szCs w:val="28"/>
        </w:rPr>
        <w:lastRenderedPageBreak/>
        <w:t>адсорбируемого из воздуха. Особенно сильно развивается коррозия в труднодоступных для очистки местах, где периодически попадающая в них влага сохраняется длительное время, и, в связи с повышением температуры окружающей среды, происходит интенсификация реакции окисления. Коррозионные разрушения встречаются также в результате контакта стальных деталей с деталями, изготовленными из дюралюминия, пластмассы, влажной древесины и других материалов.</w:t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rStyle w:val="aa"/>
          <w:sz w:val="28"/>
          <w:szCs w:val="28"/>
        </w:rPr>
        <w:t>Трещины</w:t>
      </w:r>
      <w:r w:rsidRPr="00740CE1">
        <w:rPr>
          <w:sz w:val="28"/>
          <w:szCs w:val="28"/>
        </w:rPr>
        <w:t xml:space="preserve"> возникают в результате усталости металла, нарушения технологии обработки металла, применения низкого качества стали, дефектов сборки узлов и деталей, недостаточной прочности конструкции узла, а также в подверженных вибрации местах.</w:t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rStyle w:val="aa"/>
          <w:sz w:val="28"/>
          <w:szCs w:val="28"/>
        </w:rPr>
        <w:t>Разрушения сварных соединений</w:t>
      </w:r>
      <w:r w:rsidRPr="00740CE1">
        <w:rPr>
          <w:sz w:val="28"/>
          <w:szCs w:val="28"/>
        </w:rPr>
        <w:t xml:space="preserve"> происходят в результате некачественной сварки, воздействия коррозии, вибрации и нагрузок при нормальной эксплуатации автомобиля либо в результате аварийных повреждений.</w:t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rStyle w:val="aa"/>
          <w:sz w:val="28"/>
          <w:szCs w:val="28"/>
        </w:rPr>
        <w:t>Механические повреждения</w:t>
      </w:r>
      <w:r w:rsidRPr="00740CE1">
        <w:rPr>
          <w:sz w:val="28"/>
          <w:szCs w:val="28"/>
        </w:rPr>
        <w:t xml:space="preserve"> (вмятины, перекосы, разрывы и т.д.) являются следствием перенапряжения металла в результате ударов и изгибов, а также вследствие непрочного соединения деталей.</w:t>
      </w:r>
    </w:p>
    <w:p w:rsidR="00C84969" w:rsidRDefault="00716977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20859" cy="4774455"/>
            <wp:effectExtent l="19050" t="0" r="0" b="0"/>
            <wp:docPr id="1" name="Рисунок 1" descr="C:\Users\Seven\Desktop\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04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872" cy="477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77" w:rsidRDefault="00716977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716977" w:rsidRDefault="00716977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740CE1" w:rsidRDefault="00C84969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="00740CE1" w:rsidRPr="00740CE1">
        <w:rPr>
          <w:rStyle w:val="aa"/>
          <w:sz w:val="28"/>
          <w:szCs w:val="28"/>
        </w:rPr>
        <w:t>Характерные места повреждений кабин и кузовов</w:t>
      </w:r>
      <w:r>
        <w:rPr>
          <w:rStyle w:val="aa"/>
          <w:sz w:val="28"/>
          <w:szCs w:val="28"/>
        </w:rPr>
        <w:t>.</w:t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CE1">
        <w:rPr>
          <w:sz w:val="28"/>
          <w:szCs w:val="28"/>
        </w:rPr>
        <w:t>1.</w:t>
      </w:r>
      <w:r w:rsidRPr="00740CE1">
        <w:rPr>
          <w:rStyle w:val="ab"/>
          <w:rFonts w:eastAsiaTheme="majorEastAsia"/>
          <w:sz w:val="28"/>
          <w:szCs w:val="28"/>
        </w:rPr>
        <w:t xml:space="preserve"> Цельнометаллический кузов автомобиля чаще всего повреждается: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передний и</w:t>
      </w:r>
      <w:r>
        <w:rPr>
          <w:sz w:val="28"/>
          <w:szCs w:val="28"/>
        </w:rPr>
        <w:t xml:space="preserve"> задний проемы ветровых стекол;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 xml:space="preserve">дверные </w:t>
      </w:r>
      <w:r>
        <w:rPr>
          <w:sz w:val="28"/>
          <w:szCs w:val="28"/>
        </w:rPr>
        <w:t>проемы;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стойки под крышу;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передние и задние лонжероны;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л</w:t>
      </w:r>
      <w:r>
        <w:rPr>
          <w:sz w:val="28"/>
          <w:szCs w:val="28"/>
        </w:rPr>
        <w:t>евый и правый пороги основания;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днище;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ле</w:t>
      </w:r>
      <w:r>
        <w:rPr>
          <w:sz w:val="28"/>
          <w:szCs w:val="28"/>
        </w:rPr>
        <w:t>вый и правый задние брызговики;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нар</w:t>
      </w:r>
      <w:r>
        <w:rPr>
          <w:sz w:val="28"/>
          <w:szCs w:val="28"/>
        </w:rPr>
        <w:t>ушение геометрических размеров;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верх и низ соответственно левог</w:t>
      </w:r>
      <w:r>
        <w:rPr>
          <w:sz w:val="28"/>
          <w:szCs w:val="28"/>
        </w:rPr>
        <w:t>о и правого задних брызговиков;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левый и правый передние брызг</w:t>
      </w:r>
      <w:r>
        <w:rPr>
          <w:sz w:val="28"/>
          <w:szCs w:val="28"/>
        </w:rPr>
        <w:t>овики;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CE1">
        <w:rPr>
          <w:sz w:val="28"/>
          <w:szCs w:val="28"/>
        </w:rPr>
        <w:lastRenderedPageBreak/>
        <w:t xml:space="preserve">2. </w:t>
      </w:r>
      <w:r w:rsidRPr="00740CE1">
        <w:rPr>
          <w:rStyle w:val="ab"/>
          <w:rFonts w:eastAsiaTheme="majorEastAsia"/>
          <w:sz w:val="28"/>
          <w:szCs w:val="28"/>
        </w:rPr>
        <w:t>Кабина грузового автомобиля подвержена: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разрушение сварочных швов;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разрывы;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вмятины и выпучины;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прогиб и перекосы стоек;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пробоины;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коррозия;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трещины.</w:t>
      </w:r>
    </w:p>
    <w:p w:rsidR="0044349E" w:rsidRDefault="0044349E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7590" cy="4238045"/>
            <wp:effectExtent l="19050" t="0" r="0" b="0"/>
            <wp:docPr id="2" name="Рисунок 2" descr="C:\Users\Seven\Desktop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img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17" cy="42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9E" w:rsidRDefault="0044349E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sz w:val="28"/>
          <w:szCs w:val="28"/>
        </w:rPr>
        <w:t>У деталей оперения могут быть механические повреждения (вмятины, пробоины, разрывы), порча окраски и коррозионные разрушения от</w:t>
      </w:r>
      <w:r w:rsidRPr="00740CE1">
        <w:rPr>
          <w:sz w:val="28"/>
          <w:szCs w:val="28"/>
        </w:rPr>
        <w:softHyphen/>
        <w:t>дельных участков. Небольшие наружные повреждения панелей устраняют без разборки кабины. Для правки двери снимают, освобождая от ограничителей и выбив оси шарниров навесок, крепящих две</w:t>
      </w:r>
      <w:r w:rsidRPr="00740CE1">
        <w:rPr>
          <w:sz w:val="28"/>
          <w:szCs w:val="28"/>
        </w:rPr>
        <w:softHyphen/>
        <w:t>ри к стойкам. Если вмятина не имеет перегибов и вытяж</w:t>
      </w:r>
      <w:r w:rsidRPr="00740CE1">
        <w:rPr>
          <w:sz w:val="28"/>
          <w:szCs w:val="28"/>
        </w:rPr>
        <w:softHyphen/>
        <w:t>ки материала, то первоначальную форму пане</w:t>
      </w:r>
      <w:r w:rsidRPr="00740CE1">
        <w:rPr>
          <w:sz w:val="28"/>
          <w:szCs w:val="28"/>
        </w:rPr>
        <w:softHyphen/>
        <w:t xml:space="preserve">ли </w:t>
      </w:r>
      <w:r w:rsidRPr="00740CE1">
        <w:rPr>
          <w:sz w:val="28"/>
          <w:szCs w:val="28"/>
        </w:rPr>
        <w:lastRenderedPageBreak/>
        <w:t>восстанавливают, пользуясь выколотками, а затем рихтуют выровненную поверхность.</w:t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CE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40CE1">
        <w:rPr>
          <w:sz w:val="28"/>
          <w:szCs w:val="28"/>
        </w:rPr>
        <w:t>Для правки и рихтовки панелей используют комплект ручных инструментов, в который вхо</w:t>
      </w:r>
      <w:r w:rsidRPr="00740CE1">
        <w:rPr>
          <w:sz w:val="28"/>
          <w:szCs w:val="28"/>
        </w:rPr>
        <w:softHyphen/>
        <w:t>дят молотки для вытяжки металла (рихтоваль</w:t>
      </w:r>
      <w:r w:rsidRPr="00740CE1">
        <w:rPr>
          <w:sz w:val="28"/>
          <w:szCs w:val="28"/>
        </w:rPr>
        <w:softHyphen/>
        <w:t>ный и отбойный), поддержки и ложки раз</w:t>
      </w:r>
      <w:r w:rsidRPr="00740CE1">
        <w:rPr>
          <w:sz w:val="28"/>
          <w:szCs w:val="28"/>
        </w:rPr>
        <w:softHyphen/>
        <w:t>личной конфигурации, рихтовочные плиты и др. Для устранения вмятины под нее подводят металлическую поддержку, соответствующую форме выправляемой поверхности. Легкими ударами рихтовального молотка по лицевой стороне выравнивают поверхность, осаживая выступающие бугорки и растягивая мелкие складки. Выровненные поверхности зачищают шкуркой. Оставшиеся небольшие неровности устраняют наплавкой оловянисто-свинцового припоя.</w:t>
      </w:r>
    </w:p>
    <w:p w:rsidR="000C2D24" w:rsidRPr="000C2D24" w:rsidRDefault="00740CE1" w:rsidP="00C84969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CE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40CE1">
        <w:rPr>
          <w:sz w:val="28"/>
          <w:szCs w:val="28"/>
        </w:rPr>
        <w:t>Характерная для арматуры кабины неис</w:t>
      </w:r>
      <w:r w:rsidRPr="00740CE1">
        <w:rPr>
          <w:sz w:val="28"/>
          <w:szCs w:val="28"/>
        </w:rPr>
        <w:softHyphen/>
        <w:t>правность— слабая фиксация дверей в закры</w:t>
      </w:r>
      <w:r w:rsidRPr="00740CE1">
        <w:rPr>
          <w:sz w:val="28"/>
          <w:szCs w:val="28"/>
        </w:rPr>
        <w:softHyphen/>
        <w:t>том положении вследствие износа замков. При этом замок вынимают из двери и разбирают. При повреждении пружин замка и защелки или ослаблении посадки защелки в гнезде кор</w:t>
      </w:r>
      <w:r w:rsidRPr="00740CE1">
        <w:rPr>
          <w:sz w:val="28"/>
          <w:szCs w:val="28"/>
        </w:rPr>
        <w:softHyphen/>
        <w:t>пуса дефектные детали заменяют. Погнутые тяги привода замка выправляют.</w:t>
      </w:r>
    </w:p>
    <w:p w:rsidR="00400D16" w:rsidRPr="00C84969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1F6497" w:rsidRPr="001F6497" w:rsidRDefault="001F6497" w:rsidP="001F6497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1F649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Назовите основные неисправности механизмов, узлов и деталей кузовов.</w:t>
      </w:r>
    </w:p>
    <w:p w:rsidR="001F6497" w:rsidRPr="001F6497" w:rsidRDefault="001F6497" w:rsidP="001F6497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49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Каковы  причины, признаки и последствия неисправностей механизмов, узлов и деталей кузовов?</w:t>
      </w:r>
    </w:p>
    <w:p w:rsidR="00400D16" w:rsidRPr="001F6497" w:rsidRDefault="001F6497" w:rsidP="001F6497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Назовите х</w:t>
      </w:r>
      <w:r w:rsidRPr="001F6497">
        <w:rPr>
          <w:rStyle w:val="aa"/>
          <w:rFonts w:ascii="Times New Roman" w:hAnsi="Times New Roman" w:cs="Times New Roman"/>
          <w:b w:val="0"/>
          <w:sz w:val="28"/>
          <w:szCs w:val="28"/>
        </w:rPr>
        <w:t>арактерные места повреждений кабин и кузовов.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400D16" w:rsidRPr="00AD28CA" w:rsidRDefault="00400D16" w:rsidP="00400D16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lastRenderedPageBreak/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400D16" w:rsidRDefault="00400D16" w:rsidP="00400D16">
      <w:pPr>
        <w:spacing w:after="0" w:line="240" w:lineRule="auto"/>
        <w:rPr>
          <w:rFonts w:ascii="Times New Roman" w:hAnsi="Times New Roman"/>
          <w:lang w:val="uk-UA"/>
        </w:rPr>
      </w:pPr>
    </w:p>
    <w:p w:rsidR="00400D16" w:rsidRPr="00AD28CA" w:rsidRDefault="00400D16" w:rsidP="00400D16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400D16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400D16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400D16" w:rsidRPr="003B692C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400D16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D16" w:rsidRPr="00F411C2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C41AA0" w:rsidRDefault="00C41AA0" w:rsidP="00C41AA0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на </w:t>
      </w:r>
      <w:r>
        <w:rPr>
          <w:rFonts w:ascii="Times New Roman" w:hAnsi="Times New Roman" w:cs="Times New Roman"/>
          <w:color w:val="FF0000"/>
          <w:lang w:val="uk-UA"/>
        </w:rPr>
        <w:t>эл. почту:</w:t>
      </w:r>
      <w:r>
        <w:rPr>
          <w:rFonts w:ascii="Times New Roman" w:hAnsi="Times New Roman" w:cs="Times New Roman"/>
          <w:lang w:val="uk-UA"/>
        </w:rPr>
        <w:t xml:space="preserve"> </w:t>
      </w:r>
      <w:hyperlink r:id="rId12" w:history="1">
        <w:r>
          <w:rPr>
            <w:rStyle w:val="ad"/>
            <w:lang w:val="en-US"/>
          </w:rPr>
          <w:t>piligrim</w:t>
        </w:r>
        <w:r>
          <w:rPr>
            <w:rStyle w:val="ad"/>
          </w:rPr>
          <w:t>081167@</w:t>
        </w:r>
        <w:r>
          <w:rPr>
            <w:rStyle w:val="ad"/>
            <w:lang w:val="en-US"/>
          </w:rPr>
          <w:t>mail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color w:val="FF0000"/>
        </w:rPr>
        <w:t>сообщество «МДК 01.02 ТО и ремонт автомобилей» в социальной сети «ВВконтакте»</w:t>
      </w:r>
    </w:p>
    <w:p w:rsidR="00C41AA0" w:rsidRDefault="00C41AA0" w:rsidP="00C41AA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hyperlink r:id="rId13" w:history="1">
        <w:r>
          <w:rPr>
            <w:rStyle w:val="ad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!!!</w:t>
      </w:r>
    </w:p>
    <w:p w:rsidR="00400D16" w:rsidRPr="00F411C2" w:rsidRDefault="00400D16" w:rsidP="00400D1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400D16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D24" w:rsidRPr="004D0597" w:rsidRDefault="00400D16" w:rsidP="004D059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sectPr w:rsidR="000C2D24" w:rsidRPr="004D0597" w:rsidSect="002A7C40">
      <w:headerReference w:type="default" r:id="rId14"/>
      <w:foot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38" w:rsidRDefault="00752038" w:rsidP="00E21D90">
      <w:pPr>
        <w:spacing w:after="0" w:line="240" w:lineRule="auto"/>
      </w:pPr>
      <w:r>
        <w:separator/>
      </w:r>
    </w:p>
  </w:endnote>
  <w:endnote w:type="continuationSeparator" w:id="1">
    <w:p w:rsidR="00752038" w:rsidRDefault="00752038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38" w:rsidRDefault="00752038" w:rsidP="00E21D90">
      <w:pPr>
        <w:spacing w:after="0" w:line="240" w:lineRule="auto"/>
      </w:pPr>
      <w:r>
        <w:separator/>
      </w:r>
    </w:p>
  </w:footnote>
  <w:footnote w:type="continuationSeparator" w:id="1">
    <w:p w:rsidR="00752038" w:rsidRDefault="00752038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D663C6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AA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556E1"/>
    <w:multiLevelType w:val="hybridMultilevel"/>
    <w:tmpl w:val="1530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3"/>
  </w:num>
  <w:num w:numId="5">
    <w:abstractNumId w:val="20"/>
  </w:num>
  <w:num w:numId="6">
    <w:abstractNumId w:val="6"/>
  </w:num>
  <w:num w:numId="7">
    <w:abstractNumId w:val="19"/>
  </w:num>
  <w:num w:numId="8">
    <w:abstractNumId w:val="2"/>
  </w:num>
  <w:num w:numId="9">
    <w:abstractNumId w:val="1"/>
  </w:num>
  <w:num w:numId="10">
    <w:abstractNumId w:val="9"/>
  </w:num>
  <w:num w:numId="11">
    <w:abstractNumId w:val="25"/>
  </w:num>
  <w:num w:numId="12">
    <w:abstractNumId w:val="0"/>
  </w:num>
  <w:num w:numId="13">
    <w:abstractNumId w:val="3"/>
  </w:num>
  <w:num w:numId="14">
    <w:abstractNumId w:val="4"/>
  </w:num>
  <w:num w:numId="15">
    <w:abstractNumId w:val="26"/>
  </w:num>
  <w:num w:numId="16">
    <w:abstractNumId w:val="8"/>
  </w:num>
  <w:num w:numId="17">
    <w:abstractNumId w:val="5"/>
  </w:num>
  <w:num w:numId="18">
    <w:abstractNumId w:val="13"/>
  </w:num>
  <w:num w:numId="19">
    <w:abstractNumId w:val="10"/>
  </w:num>
  <w:num w:numId="20">
    <w:abstractNumId w:val="24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21"/>
  </w:num>
  <w:num w:numId="26">
    <w:abstractNumId w:val="18"/>
  </w:num>
  <w:num w:numId="2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497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57F33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0D16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49E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0597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3923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0F7D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77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038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1C28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BB5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1A9F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2D3D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3AD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BCA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4D96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AA0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969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3C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56E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hyperlink" Target="https://vk.com/club2074534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yperlink" Target="mailto:piligrim081167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87</cp:revision>
  <dcterms:created xsi:type="dcterms:W3CDTF">2017-11-18T18:09:00Z</dcterms:created>
  <dcterms:modified xsi:type="dcterms:W3CDTF">2022-01-11T11:45:00Z</dcterms:modified>
</cp:coreProperties>
</file>